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A0CDB" w14:textId="77777777" w:rsidR="003A44C3" w:rsidRPr="003A44C3" w:rsidRDefault="003A44C3" w:rsidP="00B1202C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3A44C3">
        <w:rPr>
          <w:rFonts w:ascii="맑은 고딕" w:eastAsia="맑은 고딕" w:hAnsi="맑은 고딕"/>
          <w:sz w:val="20"/>
          <w:szCs w:val="20"/>
        </w:rPr>
        <w:t>12장공련 명칭 제2호</w:t>
      </w:r>
    </w:p>
    <w:p w14:paraId="1F9C3D10" w14:textId="607C21C5" w:rsidR="0032358C" w:rsidRPr="00FF153F" w:rsidRDefault="003A44C3" w:rsidP="00B1202C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3A44C3">
        <w:rPr>
          <w:rFonts w:ascii="맑은 고딕" w:eastAsia="맑은 고딕" w:hAnsi="맑은 고딕"/>
          <w:sz w:val="20"/>
          <w:szCs w:val="20"/>
        </w:rPr>
        <w:t>2000년 6월 21일</w:t>
      </w:r>
    </w:p>
    <w:p w14:paraId="6246B38E" w14:textId="77777777" w:rsidR="00C7148C" w:rsidRPr="0032358C" w:rsidRDefault="00C7148C" w:rsidP="00B1202C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78DC3F5B" w14:textId="75D29B83" w:rsidR="00C7148C" w:rsidRPr="0032358C" w:rsidRDefault="0032358C" w:rsidP="00B1202C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일본화장품공업연합회 산하회원 </w:t>
      </w:r>
      <w:r w:rsidR="006449E8" w:rsidRPr="006449E8">
        <w:rPr>
          <w:rFonts w:ascii="맑은 고딕" w:eastAsia="맑은 고딕" w:hAnsi="맑은 고딕" w:hint="eastAsia"/>
          <w:sz w:val="20"/>
          <w:szCs w:val="20"/>
        </w:rPr>
        <w:t>각위</w:t>
      </w:r>
    </w:p>
    <w:p w14:paraId="45555256" w14:textId="77777777" w:rsidR="00C7148C" w:rsidRPr="0032358C" w:rsidRDefault="00C7148C" w:rsidP="00B1202C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72284ED8" w14:textId="4CE21005" w:rsidR="003A44C3" w:rsidRPr="003A44C3" w:rsidRDefault="003A44C3" w:rsidP="00B1202C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3A44C3">
        <w:rPr>
          <w:rFonts w:ascii="맑은 고딕" w:eastAsia="맑은 고딕" w:hAnsi="맑은 고딕" w:hint="eastAsia"/>
          <w:sz w:val="20"/>
          <w:szCs w:val="20"/>
        </w:rPr>
        <w:t>일본화장품공업연합회</w:t>
      </w:r>
    </w:p>
    <w:p w14:paraId="69A12DF5" w14:textId="0F65BBCB" w:rsidR="0032358C" w:rsidRPr="00F36BA2" w:rsidRDefault="003A44C3" w:rsidP="00B1202C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proofErr w:type="spellStart"/>
      <w:r w:rsidRPr="003A44C3">
        <w:rPr>
          <w:rFonts w:ascii="맑은 고딕" w:eastAsia="맑은 고딕" w:hAnsi="맑은 고딕" w:hint="eastAsia"/>
          <w:sz w:val="20"/>
          <w:szCs w:val="20"/>
        </w:rPr>
        <w:t>전성분표시명칭위원회</w:t>
      </w:r>
      <w:proofErr w:type="spellEnd"/>
    </w:p>
    <w:p w14:paraId="262A5ED2" w14:textId="77777777" w:rsidR="0079509B" w:rsidRPr="0032358C" w:rsidRDefault="0079509B" w:rsidP="00B1202C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1E2C343" w14:textId="4114AC03" w:rsidR="0032358C" w:rsidRPr="0032358C" w:rsidRDefault="003A44C3" w:rsidP="00B1202C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3A44C3">
        <w:rPr>
          <w:rFonts w:ascii="맑은 고딕" w:eastAsia="맑은 고딕" w:hAnsi="맑은 고딕" w:hint="eastAsia"/>
          <w:sz w:val="20"/>
          <w:szCs w:val="20"/>
        </w:rPr>
        <w:t>화장품의</w:t>
      </w:r>
      <w:r w:rsidRPr="003A44C3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3A44C3">
        <w:rPr>
          <w:rFonts w:ascii="맑은 고딕" w:eastAsia="맑은 고딕" w:hAnsi="맑은 고딕"/>
          <w:sz w:val="20"/>
          <w:szCs w:val="20"/>
        </w:rPr>
        <w:t>전성분</w:t>
      </w:r>
      <w:proofErr w:type="spellEnd"/>
      <w:r w:rsidRPr="003A44C3">
        <w:rPr>
          <w:rFonts w:ascii="맑은 고딕" w:eastAsia="맑은 고딕" w:hAnsi="맑은 고딕"/>
          <w:sz w:val="20"/>
          <w:szCs w:val="20"/>
        </w:rPr>
        <w:t xml:space="preserve"> 표시 명칭 리스트에 있어서 “</w:t>
      </w:r>
      <w:proofErr w:type="spellStart"/>
      <w:r w:rsidRPr="003A44C3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3A44C3">
        <w:rPr>
          <w:rFonts w:ascii="맑은 고딕" w:eastAsia="맑은 고딕" w:hAnsi="맑은 고딕"/>
          <w:sz w:val="20"/>
          <w:szCs w:val="20"/>
        </w:rPr>
        <w:t xml:space="preserve"> 명칭”의 취급에 대해</w:t>
      </w:r>
    </w:p>
    <w:p w14:paraId="1979A96F" w14:textId="77777777" w:rsidR="00C7148C" w:rsidRPr="0032358C" w:rsidRDefault="00C7148C" w:rsidP="00B1202C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39A6B45D" w14:textId="77777777" w:rsidR="003A44C3" w:rsidRPr="003A44C3" w:rsidRDefault="003A44C3" w:rsidP="00B1202C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3A44C3">
        <w:rPr>
          <w:rFonts w:ascii="맑은 고딕" w:eastAsia="맑은 고딕" w:hAnsi="맑은 고딕" w:hint="eastAsia"/>
          <w:sz w:val="20"/>
          <w:szCs w:val="20"/>
        </w:rPr>
        <w:t>귀하의</w:t>
      </w:r>
      <w:r w:rsidRPr="003A44C3">
        <w:rPr>
          <w:rFonts w:ascii="맑은 고딕" w:eastAsia="맑은 고딕" w:hAnsi="맑은 고딕"/>
          <w:sz w:val="20"/>
          <w:szCs w:val="20"/>
        </w:rPr>
        <w:t xml:space="preserve"> 일익 번창하심을 기원합니다. </w:t>
      </w:r>
    </w:p>
    <w:p w14:paraId="4B621D84" w14:textId="77777777" w:rsidR="003A44C3" w:rsidRPr="003A44C3" w:rsidRDefault="003A44C3" w:rsidP="00B1202C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3A44C3">
        <w:rPr>
          <w:rFonts w:ascii="맑은 고딕" w:eastAsia="맑은 고딕" w:hAnsi="맑은 고딕" w:hint="eastAsia"/>
          <w:sz w:val="20"/>
          <w:szCs w:val="20"/>
        </w:rPr>
        <w:t>한편</w:t>
      </w:r>
      <w:r w:rsidRPr="003A44C3">
        <w:rPr>
          <w:rFonts w:ascii="맑은 고딕" w:eastAsia="맑은 고딕" w:hAnsi="맑은 고딕"/>
          <w:sz w:val="20"/>
          <w:szCs w:val="20"/>
        </w:rPr>
        <w:t xml:space="preserve">, 당 위원회에서는 재작년 9월부터 화장품의 </w:t>
      </w:r>
      <w:proofErr w:type="spellStart"/>
      <w:r w:rsidRPr="003A44C3">
        <w:rPr>
          <w:rFonts w:ascii="맑은 고딕" w:eastAsia="맑은 고딕" w:hAnsi="맑은 고딕"/>
          <w:sz w:val="20"/>
          <w:szCs w:val="20"/>
        </w:rPr>
        <w:t>전성분</w:t>
      </w:r>
      <w:proofErr w:type="spellEnd"/>
      <w:r w:rsidRPr="003A44C3">
        <w:rPr>
          <w:rFonts w:ascii="맑은 고딕" w:eastAsia="맑은 고딕" w:hAnsi="맑은 고딕"/>
          <w:sz w:val="20"/>
          <w:szCs w:val="20"/>
        </w:rPr>
        <w:t xml:space="preserve"> 표시명칭에 대한 검토를 개시해, 6월 20일까지 No.1~No.5의 성분리스트(편의상 “안”을 붙였습니다)를 발표하였습니다.</w:t>
      </w:r>
    </w:p>
    <w:p w14:paraId="6B091803" w14:textId="0E13209B" w:rsidR="0032358C" w:rsidRPr="0032358C" w:rsidRDefault="003A44C3" w:rsidP="00B1202C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3A44C3">
        <w:rPr>
          <w:rFonts w:ascii="맑은 고딕" w:eastAsia="맑은 고딕" w:hAnsi="맑은 고딕" w:hint="eastAsia"/>
          <w:sz w:val="20"/>
          <w:szCs w:val="20"/>
        </w:rPr>
        <w:t>현</w:t>
      </w:r>
      <w:r w:rsidRPr="003A44C3">
        <w:rPr>
          <w:rFonts w:ascii="맑은 고딕" w:eastAsia="맑은 고딕" w:hAnsi="맑은 고딕"/>
          <w:sz w:val="20"/>
          <w:szCs w:val="20"/>
        </w:rPr>
        <w:t xml:space="preserve"> 단계에서는 원료에 따라 “표시명칭” 외에 “</w:t>
      </w:r>
      <w:proofErr w:type="spellStart"/>
      <w:r w:rsidRPr="003A44C3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3A44C3">
        <w:rPr>
          <w:rFonts w:ascii="맑은 고딕" w:eastAsia="맑은 고딕" w:hAnsi="맑은 고딕"/>
          <w:sz w:val="20"/>
          <w:szCs w:val="20"/>
        </w:rPr>
        <w:t xml:space="preserve"> 명칭”을 두었지만, “1성분 1명칭”</w:t>
      </w:r>
      <w:proofErr w:type="spellStart"/>
      <w:r w:rsidRPr="003A44C3">
        <w:rPr>
          <w:rFonts w:ascii="맑은 고딕" w:eastAsia="맑은 고딕" w:hAnsi="맑은 고딕"/>
          <w:sz w:val="20"/>
          <w:szCs w:val="20"/>
        </w:rPr>
        <w:t>으로</w:t>
      </w:r>
      <w:proofErr w:type="spellEnd"/>
      <w:r w:rsidRPr="003A44C3">
        <w:rPr>
          <w:rFonts w:ascii="맑은 고딕" w:eastAsia="맑은 고딕" w:hAnsi="맑은 고딕"/>
          <w:sz w:val="20"/>
          <w:szCs w:val="20"/>
        </w:rPr>
        <w:t xml:space="preserve"> 해야 한다는 의견도 많아, 2004년 4월 30일을 기점으로 “</w:t>
      </w:r>
      <w:proofErr w:type="spellStart"/>
      <w:r w:rsidRPr="003A44C3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3A44C3">
        <w:rPr>
          <w:rFonts w:ascii="맑은 고딕" w:eastAsia="맑은 고딕" w:hAnsi="맑은 고딕"/>
          <w:sz w:val="20"/>
          <w:szCs w:val="20"/>
        </w:rPr>
        <w:t xml:space="preserve"> 명칭”을 성분 리스트에서 삭제할 것을 결정했습니다. 아무쪼록 깊은 이해를 부탁드립니다. 더불어, 자세한 사항은 아래를 함께 봐 주시도록 거듭 부탁드립니다.</w:t>
      </w:r>
    </w:p>
    <w:p w14:paraId="3D428807" w14:textId="72F47AD8" w:rsidR="00C7148C" w:rsidRPr="00C82C9F" w:rsidRDefault="00C7148C" w:rsidP="00B1202C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3C6942D8" w14:textId="2A6A49A1" w:rsidR="00C7148C" w:rsidRDefault="0032358C" w:rsidP="00B1202C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44B4B467" w14:textId="719273B0" w:rsidR="006449E8" w:rsidRDefault="006449E8" w:rsidP="00B1202C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</w:p>
    <w:p w14:paraId="346A264E" w14:textId="77777777" w:rsidR="00C82C9F" w:rsidRPr="00C82C9F" w:rsidRDefault="00C82C9F" w:rsidP="00B1202C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 w:hint="eastAsia"/>
          <w:sz w:val="20"/>
          <w:szCs w:val="20"/>
        </w:rPr>
        <w:t>아래</w:t>
      </w:r>
    </w:p>
    <w:p w14:paraId="76417BDE" w14:textId="4ED50142" w:rsidR="000D1971" w:rsidRPr="000D1971" w:rsidRDefault="000D1971" w:rsidP="00B1202C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  <w:r w:rsidRPr="000D1971">
        <w:rPr>
          <w:rFonts w:ascii="맑은 고딕" w:eastAsia="맑은 고딕" w:hAnsi="맑은 고딕"/>
          <w:sz w:val="20"/>
          <w:szCs w:val="20"/>
        </w:rPr>
        <w:t>1.</w:t>
      </w:r>
      <w:r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명칭을 폐지하는 이유</w:t>
      </w:r>
    </w:p>
    <w:p w14:paraId="4939E6F6" w14:textId="77777777" w:rsidR="000D1971" w:rsidRPr="000D1971" w:rsidRDefault="000D1971" w:rsidP="00B1202C">
      <w:pPr>
        <w:pStyle w:val="a3"/>
        <w:autoSpaceDE w:val="0"/>
        <w:autoSpaceDN w:val="0"/>
        <w:ind w:leftChars="194" w:left="709" w:hangingChars="141" w:hanging="282"/>
        <w:rPr>
          <w:rFonts w:ascii="맑은 고딕" w:eastAsia="맑은 고딕" w:hAnsi="맑은 고딕"/>
          <w:sz w:val="20"/>
          <w:szCs w:val="20"/>
        </w:rPr>
      </w:pPr>
      <w:r w:rsidRPr="000D1971">
        <w:rPr>
          <w:rFonts w:ascii="맑은 고딕" w:eastAsia="맑은 고딕" w:hAnsi="맑은 고딕"/>
          <w:sz w:val="20"/>
          <w:szCs w:val="20"/>
        </w:rPr>
        <w:t xml:space="preserve">1) 장원기 및 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장배규가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존재하고 있었기 때문에, 이들을 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명칭으로 남긴 사례도 많지만, 본래는 “1성분 1명칭”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으로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해야 한다는 원점으로 되돌아가기로 한 것.</w:t>
      </w:r>
    </w:p>
    <w:p w14:paraId="4D5E5A30" w14:textId="77777777" w:rsidR="000D1971" w:rsidRPr="000D1971" w:rsidRDefault="000D1971" w:rsidP="00B1202C">
      <w:pPr>
        <w:pStyle w:val="a3"/>
        <w:autoSpaceDE w:val="0"/>
        <w:autoSpaceDN w:val="0"/>
        <w:ind w:leftChars="194" w:left="709" w:hangingChars="141" w:hanging="282"/>
        <w:rPr>
          <w:rFonts w:ascii="맑은 고딕" w:eastAsia="맑은 고딕" w:hAnsi="맑은 고딕"/>
          <w:sz w:val="20"/>
          <w:szCs w:val="20"/>
        </w:rPr>
      </w:pPr>
      <w:r w:rsidRPr="000D1971">
        <w:rPr>
          <w:rFonts w:ascii="맑은 고딕" w:eastAsia="맑은 고딕" w:hAnsi="맑은 고딕"/>
          <w:sz w:val="20"/>
          <w:szCs w:val="20"/>
        </w:rPr>
        <w:t>2) 기존부터 소위 “INCI 코드”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와의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대응을 중시하여, INCI 코드의 번역 혹은 음역을 원칙으로 명칭 작성을 하였지만, 이 원칙을 보다 명확하게 하기 위해서도 “1성분 1명칭”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으로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해야 한다는 것.</w:t>
      </w:r>
    </w:p>
    <w:p w14:paraId="37B6AFB7" w14:textId="77777777" w:rsidR="000D1971" w:rsidRDefault="000D1971" w:rsidP="00B1202C">
      <w:pPr>
        <w:pStyle w:val="a3"/>
        <w:autoSpaceDE w:val="0"/>
        <w:autoSpaceDN w:val="0"/>
        <w:ind w:leftChars="194" w:left="709" w:hangingChars="141" w:hanging="282"/>
        <w:rPr>
          <w:rFonts w:ascii="맑은 고딕" w:eastAsia="맑은 고딕" w:hAnsi="맑은 고딕"/>
          <w:sz w:val="20"/>
          <w:szCs w:val="20"/>
        </w:rPr>
      </w:pPr>
      <w:r w:rsidRPr="000D1971">
        <w:rPr>
          <w:rFonts w:ascii="맑은 고딕" w:eastAsia="맑은 고딕" w:hAnsi="맑은 고딕"/>
          <w:sz w:val="20"/>
          <w:szCs w:val="20"/>
        </w:rPr>
        <w:t>3) 소비자 측면에서도 “1성분 1명칭”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으로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해야 한다는 요청이 있다는 것.</w:t>
      </w:r>
    </w:p>
    <w:p w14:paraId="3BB97F18" w14:textId="77777777" w:rsidR="000D1971" w:rsidRPr="000D1971" w:rsidRDefault="000D1971" w:rsidP="00B1202C">
      <w:pPr>
        <w:pStyle w:val="a3"/>
        <w:autoSpaceDE w:val="0"/>
        <w:autoSpaceDN w:val="0"/>
        <w:ind w:leftChars="194" w:left="709" w:hangingChars="141" w:hanging="282"/>
        <w:rPr>
          <w:rFonts w:ascii="맑은 고딕" w:eastAsia="맑은 고딕" w:hAnsi="맑은 고딕"/>
          <w:sz w:val="20"/>
          <w:szCs w:val="20"/>
        </w:rPr>
      </w:pPr>
    </w:p>
    <w:p w14:paraId="767FD5DF" w14:textId="23395FA1" w:rsidR="000D1971" w:rsidRPr="000D1971" w:rsidRDefault="000D1971" w:rsidP="00B1202C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  <w:r w:rsidRPr="000D1971">
        <w:rPr>
          <w:rFonts w:ascii="맑은 고딕" w:eastAsia="맑은 고딕" w:hAnsi="맑은 고딕"/>
          <w:sz w:val="20"/>
          <w:szCs w:val="20"/>
        </w:rPr>
        <w:t>2.</w:t>
      </w:r>
      <w:r>
        <w:rPr>
          <w:rFonts w:ascii="맑은 고딕" w:eastAsia="맑은 고딕" w:hAnsi="맑은 고딕"/>
          <w:sz w:val="20"/>
          <w:szCs w:val="20"/>
        </w:rPr>
        <w:tab/>
      </w:r>
      <w:r w:rsidRPr="000D1971">
        <w:rPr>
          <w:rFonts w:ascii="맑은 고딕" w:eastAsia="맑은 고딕" w:hAnsi="맑은 고딕"/>
          <w:sz w:val="20"/>
          <w:szCs w:val="20"/>
        </w:rPr>
        <w:t xml:space="preserve">현재 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명칭의 취급</w:t>
      </w:r>
    </w:p>
    <w:p w14:paraId="213CB669" w14:textId="77777777" w:rsidR="000D1971" w:rsidRDefault="000D1971" w:rsidP="00B1202C">
      <w:pPr>
        <w:pStyle w:val="a3"/>
        <w:autoSpaceDE w:val="0"/>
        <w:autoSpaceDN w:val="0"/>
        <w:ind w:leftChars="193" w:left="425" w:firstLine="1"/>
        <w:rPr>
          <w:rFonts w:ascii="맑은 고딕" w:eastAsia="맑은 고딕" w:hAnsi="맑은 고딕"/>
          <w:sz w:val="20"/>
          <w:szCs w:val="20"/>
        </w:rPr>
      </w:pPr>
      <w:r w:rsidRPr="000D1971">
        <w:rPr>
          <w:rFonts w:ascii="맑은 고딕" w:eastAsia="맑은 고딕" w:hAnsi="맑은 고딕" w:hint="eastAsia"/>
          <w:sz w:val="20"/>
          <w:szCs w:val="20"/>
        </w:rPr>
        <w:t>대부분의</w:t>
      </w:r>
      <w:r w:rsidRPr="000D1971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명칭은 성분 리스트에서 삭제되지만, INCI 코드와의 대응적 관계에서, 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명칭이 표시명칭으로 전환되어 존속하는 성분도 있습니다(그 경우, 현행의 표시 명칭은 삭제됩니다). 또한, 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명칭을 표시명칭으로 이행하는 것 등은 올해 10월 말까지 안내할 예정입니다.</w:t>
      </w:r>
    </w:p>
    <w:p w14:paraId="7972407D" w14:textId="77777777" w:rsidR="000D1971" w:rsidRPr="000D1971" w:rsidRDefault="000D1971" w:rsidP="00B1202C">
      <w:pPr>
        <w:pStyle w:val="a3"/>
        <w:autoSpaceDE w:val="0"/>
        <w:autoSpaceDN w:val="0"/>
        <w:ind w:leftChars="193" w:left="425" w:firstLine="1"/>
        <w:rPr>
          <w:rFonts w:ascii="맑은 고딕" w:eastAsia="맑은 고딕" w:hAnsi="맑은 고딕"/>
          <w:sz w:val="20"/>
          <w:szCs w:val="20"/>
        </w:rPr>
      </w:pPr>
    </w:p>
    <w:p w14:paraId="312EB14A" w14:textId="05866D8F" w:rsidR="000D1971" w:rsidRPr="000D1971" w:rsidRDefault="000D1971" w:rsidP="00B1202C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  <w:r w:rsidRPr="000D1971">
        <w:rPr>
          <w:rFonts w:ascii="맑은 고딕" w:eastAsia="맑은 고딕" w:hAnsi="맑은 고딕"/>
          <w:sz w:val="20"/>
          <w:szCs w:val="20"/>
        </w:rPr>
        <w:t>3.</w:t>
      </w:r>
      <w:r>
        <w:rPr>
          <w:rFonts w:ascii="맑은 고딕" w:eastAsia="맑은 고딕" w:hAnsi="맑은 고딕"/>
          <w:sz w:val="20"/>
          <w:szCs w:val="20"/>
        </w:rPr>
        <w:tab/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명칭이 삭제되는 시기</w:t>
      </w:r>
    </w:p>
    <w:p w14:paraId="675420DF" w14:textId="77777777" w:rsidR="000D1971" w:rsidRPr="000D1971" w:rsidRDefault="000D1971" w:rsidP="00B1202C">
      <w:pPr>
        <w:pStyle w:val="a3"/>
        <w:autoSpaceDE w:val="0"/>
        <w:autoSpaceDN w:val="0"/>
        <w:ind w:leftChars="193" w:left="425" w:firstLine="1"/>
        <w:rPr>
          <w:rFonts w:ascii="맑은 고딕" w:eastAsia="맑은 고딕" w:hAnsi="맑은 고딕"/>
          <w:sz w:val="20"/>
          <w:szCs w:val="20"/>
        </w:rPr>
      </w:pPr>
      <w:r w:rsidRPr="000D1971">
        <w:rPr>
          <w:rFonts w:ascii="맑은 고딕" w:eastAsia="맑은 고딕" w:hAnsi="맑은 고딕"/>
          <w:sz w:val="20"/>
          <w:szCs w:val="20"/>
        </w:rPr>
        <w:t>2004년 4월 30일을 기점으로 성분 리스트에서 삭제합니다.</w:t>
      </w:r>
    </w:p>
    <w:p w14:paraId="217E05AC" w14:textId="6B117BE4" w:rsidR="000D1971" w:rsidRDefault="000D1971" w:rsidP="00B1202C">
      <w:pPr>
        <w:pStyle w:val="a3"/>
        <w:autoSpaceDE w:val="0"/>
        <w:autoSpaceDN w:val="0"/>
        <w:ind w:leftChars="193" w:left="425" w:firstLine="1"/>
        <w:rPr>
          <w:rFonts w:ascii="맑은 고딕" w:eastAsia="맑은 고딕" w:hAnsi="맑은 고딕"/>
          <w:sz w:val="20"/>
          <w:szCs w:val="20"/>
        </w:rPr>
      </w:pPr>
      <w:r w:rsidRPr="000D1971">
        <w:rPr>
          <w:rFonts w:ascii="맑은 고딕" w:eastAsia="맑은 고딕" w:hAnsi="맑은 고딕" w:hint="eastAsia"/>
          <w:sz w:val="20"/>
          <w:szCs w:val="20"/>
        </w:rPr>
        <w:t>더불어</w:t>
      </w:r>
      <w:r w:rsidRPr="000D1971">
        <w:rPr>
          <w:rFonts w:ascii="맑은 고딕" w:eastAsia="맑은 고딕" w:hAnsi="맑은 고딕"/>
          <w:sz w:val="20"/>
          <w:szCs w:val="20"/>
        </w:rPr>
        <w:t xml:space="preserve">, 2004년 4월 30일 이후부터 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명칭을 전혀 사용할 수 없게 되는 것은 아닙니다(단, 이 경우에는 성분 리스트에 없는 명칭을 사용하게 되기 때문에, 소비자 문의에 대응할 수 있는 체제를 취할 필요가 있다고 생각합니다). 재고 용기가 사라지고, 새로운 용기 제조 등으로 전환해 주시면 </w:t>
      </w:r>
      <w:r w:rsidRPr="000D1971">
        <w:rPr>
          <w:rFonts w:ascii="맑은 고딕" w:eastAsia="맑은 고딕" w:hAnsi="맑은 고딕"/>
          <w:sz w:val="20"/>
          <w:szCs w:val="20"/>
        </w:rPr>
        <w:lastRenderedPageBreak/>
        <w:t>됩니다. 유럽/북미의 예를 봐도, 성문명칭(INCI 코드)이 변경되는 예는 드물지 않고, 정상적으로 이루어지는 것이며, 이에 관해 화장품 제조업자 등도 순응하고 있습니다.</w:t>
      </w:r>
    </w:p>
    <w:p w14:paraId="1EB22FC0" w14:textId="77777777" w:rsidR="000D1971" w:rsidRDefault="000D1971" w:rsidP="00B1202C">
      <w:pPr>
        <w:pStyle w:val="a3"/>
        <w:autoSpaceDE w:val="0"/>
        <w:autoSpaceDN w:val="0"/>
        <w:ind w:leftChars="193" w:left="425" w:firstLine="1"/>
        <w:rPr>
          <w:rFonts w:ascii="맑은 고딕" w:eastAsia="맑은 고딕" w:hAnsi="맑은 고딕"/>
          <w:sz w:val="20"/>
          <w:szCs w:val="20"/>
        </w:rPr>
      </w:pPr>
    </w:p>
    <w:p w14:paraId="61B4FE73" w14:textId="40C15A26" w:rsidR="000D1971" w:rsidRPr="000D1971" w:rsidRDefault="000D1971" w:rsidP="00B1202C">
      <w:pPr>
        <w:pStyle w:val="a3"/>
        <w:autoSpaceDE w:val="0"/>
        <w:autoSpaceDN w:val="0"/>
        <w:ind w:firstLine="1"/>
        <w:rPr>
          <w:rFonts w:ascii="맑은 고딕" w:eastAsia="맑은 고딕" w:hAnsi="맑은 고딕"/>
          <w:sz w:val="20"/>
          <w:szCs w:val="20"/>
        </w:rPr>
      </w:pPr>
      <w:r w:rsidRPr="000D1971">
        <w:rPr>
          <w:rFonts w:ascii="맑은 고딕" w:eastAsia="맑은 고딕" w:hAnsi="맑은 고딕" w:hint="eastAsia"/>
          <w:sz w:val="20"/>
          <w:szCs w:val="20"/>
        </w:rPr>
        <w:t>더불어</w:t>
      </w:r>
      <w:r w:rsidRPr="000D1971">
        <w:rPr>
          <w:rFonts w:ascii="맑은 고딕" w:eastAsia="맑은 고딕" w:hAnsi="맑은 고딕"/>
          <w:sz w:val="20"/>
          <w:szCs w:val="20"/>
        </w:rPr>
        <w:t>, 화장품의 전성분표시를 위한 명칭작성 신청에 있어서, 현재 상태에서는 “INCI 코드”가 없는 성분에 대해서도 신청 접수를 하고 있지만, 2001년 1월 1일 이후에는 “INCI 코드”</w:t>
      </w:r>
      <w:proofErr w:type="spellStart"/>
      <w:r w:rsidRPr="000D1971">
        <w:rPr>
          <w:rFonts w:ascii="맑은 고딕" w:eastAsia="맑은 고딕" w:hAnsi="맑은 고딕"/>
          <w:sz w:val="20"/>
          <w:szCs w:val="20"/>
        </w:rPr>
        <w:t>를</w:t>
      </w:r>
      <w:proofErr w:type="spellEnd"/>
      <w:r w:rsidRPr="000D1971">
        <w:rPr>
          <w:rFonts w:ascii="맑은 고딕" w:eastAsia="맑은 고딕" w:hAnsi="맑은 고딕"/>
          <w:sz w:val="20"/>
          <w:szCs w:val="20"/>
        </w:rPr>
        <w:t xml:space="preserve"> 이미 취득한 성분, 혹은 “INCI 코드” 취득을 위해 신청한 성분 만 수리하도록 위원회에서 결정했으므로, 이 점도 충분히 유의해 주시도록 부탁드립니다.</w:t>
      </w:r>
    </w:p>
    <w:p w14:paraId="4BE333C5" w14:textId="77777777" w:rsidR="000D1971" w:rsidRDefault="000D1971" w:rsidP="00B1202C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</w:p>
    <w:p w14:paraId="3FEA79BD" w14:textId="5C02B47D" w:rsidR="006449E8" w:rsidRDefault="000D1971" w:rsidP="00B1202C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>이상</w:t>
      </w:r>
    </w:p>
    <w:sectPr w:rsidR="006449E8" w:rsidSect="00C7148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803E7" w14:textId="77777777" w:rsidR="00C95443" w:rsidRDefault="00C95443" w:rsidP="0032358C">
      <w:r>
        <w:separator/>
      </w:r>
    </w:p>
  </w:endnote>
  <w:endnote w:type="continuationSeparator" w:id="0">
    <w:p w14:paraId="70D4A2AA" w14:textId="77777777" w:rsidR="00C95443" w:rsidRDefault="00C95443" w:rsidP="0032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FFC6F" w14:textId="77777777" w:rsidR="00C95443" w:rsidRDefault="00C95443" w:rsidP="0032358C">
      <w:r>
        <w:separator/>
      </w:r>
    </w:p>
  </w:footnote>
  <w:footnote w:type="continuationSeparator" w:id="0">
    <w:p w14:paraId="78247B19" w14:textId="77777777" w:rsidR="00C95443" w:rsidRDefault="00C95443" w:rsidP="00323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BCD"/>
    <w:multiLevelType w:val="hybridMultilevel"/>
    <w:tmpl w:val="44F496AE"/>
    <w:lvl w:ilvl="0" w:tplc="8CCE6520">
      <w:start w:val="1"/>
      <w:numFmt w:val="decimal"/>
      <w:lvlText w:val="(%1)"/>
      <w:lvlJc w:val="left"/>
      <w:pPr>
        <w:ind w:left="25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6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138" w:hanging="440"/>
      </w:pPr>
    </w:lvl>
    <w:lvl w:ilvl="3" w:tplc="0409000F" w:tentative="1">
      <w:start w:val="1"/>
      <w:numFmt w:val="decimal"/>
      <w:lvlText w:val="%4."/>
      <w:lvlJc w:val="left"/>
      <w:pPr>
        <w:ind w:left="1578" w:hanging="440"/>
      </w:pPr>
    </w:lvl>
    <w:lvl w:ilvl="4" w:tplc="04090017" w:tentative="1">
      <w:start w:val="1"/>
      <w:numFmt w:val="aiueoFullWidth"/>
      <w:lvlText w:val="(%5)"/>
      <w:lvlJc w:val="left"/>
      <w:pPr>
        <w:ind w:left="2018" w:hanging="440"/>
      </w:pPr>
    </w:lvl>
    <w:lvl w:ilvl="5" w:tplc="04090011" w:tentative="1">
      <w:start w:val="1"/>
      <w:numFmt w:val="decimalEnclosedCircle"/>
      <w:lvlText w:val="%6"/>
      <w:lvlJc w:val="left"/>
      <w:pPr>
        <w:ind w:left="2458" w:hanging="440"/>
      </w:pPr>
    </w:lvl>
    <w:lvl w:ilvl="6" w:tplc="0409000F" w:tentative="1">
      <w:start w:val="1"/>
      <w:numFmt w:val="decimal"/>
      <w:lvlText w:val="%7."/>
      <w:lvlJc w:val="left"/>
      <w:pPr>
        <w:ind w:left="2898" w:hanging="440"/>
      </w:pPr>
    </w:lvl>
    <w:lvl w:ilvl="7" w:tplc="04090017" w:tentative="1">
      <w:start w:val="1"/>
      <w:numFmt w:val="aiueoFullWidth"/>
      <w:lvlText w:val="(%8)"/>
      <w:lvlJc w:val="left"/>
      <w:pPr>
        <w:ind w:left="3338" w:hanging="44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40"/>
      </w:pPr>
    </w:lvl>
  </w:abstractNum>
  <w:abstractNum w:abstractNumId="1" w15:restartNumberingAfterBreak="0">
    <w:nsid w:val="0B3D4C4E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67467B"/>
    <w:multiLevelType w:val="hybridMultilevel"/>
    <w:tmpl w:val="CD84DBF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581A7078">
      <w:start w:val="1"/>
      <w:numFmt w:val="decimalEnclosedCircle"/>
      <w:lvlText w:val="%2"/>
      <w:lvlJc w:val="left"/>
      <w:pPr>
        <w:ind w:left="1240" w:hanging="80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7A1270B"/>
    <w:multiLevelType w:val="hybridMultilevel"/>
    <w:tmpl w:val="C3E83874"/>
    <w:lvl w:ilvl="0" w:tplc="F2AC60DE">
      <w:start w:val="1"/>
      <w:numFmt w:val="decimalEnclosedCircle"/>
      <w:lvlText w:val="%1"/>
      <w:lvlJc w:val="left"/>
      <w:pPr>
        <w:ind w:left="1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7" w:tentative="1">
      <w:start w:val="1"/>
      <w:numFmt w:val="aiueoFullWidth"/>
      <w:lvlText w:val="(%5)"/>
      <w:lvlJc w:val="left"/>
      <w:pPr>
        <w:ind w:left="30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7" w:tentative="1">
      <w:start w:val="1"/>
      <w:numFmt w:val="aiueoFullWidth"/>
      <w:lvlText w:val="(%8)"/>
      <w:lvlJc w:val="left"/>
      <w:pPr>
        <w:ind w:left="43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760" w:hanging="440"/>
      </w:pPr>
    </w:lvl>
  </w:abstractNum>
  <w:abstractNum w:abstractNumId="5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70825EA"/>
    <w:multiLevelType w:val="hybridMultilevel"/>
    <w:tmpl w:val="64AC9794"/>
    <w:lvl w:ilvl="0" w:tplc="0409000F">
      <w:start w:val="1"/>
      <w:numFmt w:val="decimal"/>
      <w:lvlText w:val="%1."/>
      <w:lvlJc w:val="left"/>
      <w:pPr>
        <w:ind w:left="698" w:hanging="440"/>
      </w:p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7" w15:restartNumberingAfterBreak="0">
    <w:nsid w:val="33731377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81F3C89"/>
    <w:multiLevelType w:val="hybridMultilevel"/>
    <w:tmpl w:val="325C5136"/>
    <w:lvl w:ilvl="0" w:tplc="ABE02B86">
      <w:start w:val="1"/>
      <w:numFmt w:val="bullet"/>
      <w:lvlText w:val="•"/>
      <w:lvlJc w:val="left"/>
      <w:pPr>
        <w:ind w:left="2297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737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7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17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57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9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37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77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17" w:hanging="440"/>
      </w:pPr>
      <w:rPr>
        <w:rFonts w:ascii="Wingdings" w:hAnsi="Wingdings" w:hint="default"/>
      </w:rPr>
    </w:lvl>
  </w:abstractNum>
  <w:abstractNum w:abstractNumId="9" w15:restartNumberingAfterBreak="0">
    <w:nsid w:val="419366BB"/>
    <w:multiLevelType w:val="multilevel"/>
    <w:tmpl w:val="729C43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587C9F"/>
    <w:multiLevelType w:val="hybridMultilevel"/>
    <w:tmpl w:val="823EE67C"/>
    <w:lvl w:ilvl="0" w:tplc="FFFFFFFF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138" w:hanging="440"/>
      </w:pPr>
    </w:lvl>
    <w:lvl w:ilvl="2" w:tplc="FFFFFFFF" w:tentative="1">
      <w:start w:val="1"/>
      <w:numFmt w:val="decimalEnclosedCircle"/>
      <w:lvlText w:val="%3"/>
      <w:lvlJc w:val="left"/>
      <w:pPr>
        <w:ind w:left="1578" w:hanging="440"/>
      </w:pPr>
    </w:lvl>
    <w:lvl w:ilvl="3" w:tplc="FFFFFFFF" w:tentative="1">
      <w:start w:val="1"/>
      <w:numFmt w:val="decimal"/>
      <w:lvlText w:val="%4."/>
      <w:lvlJc w:val="left"/>
      <w:pPr>
        <w:ind w:left="2018" w:hanging="440"/>
      </w:pPr>
    </w:lvl>
    <w:lvl w:ilvl="4" w:tplc="FFFFFFFF" w:tentative="1">
      <w:start w:val="1"/>
      <w:numFmt w:val="aiueoFullWidth"/>
      <w:lvlText w:val="(%5)"/>
      <w:lvlJc w:val="left"/>
      <w:pPr>
        <w:ind w:left="2458" w:hanging="440"/>
      </w:pPr>
    </w:lvl>
    <w:lvl w:ilvl="5" w:tplc="FFFFFFFF" w:tentative="1">
      <w:start w:val="1"/>
      <w:numFmt w:val="decimalEnclosedCircle"/>
      <w:lvlText w:val="%6"/>
      <w:lvlJc w:val="left"/>
      <w:pPr>
        <w:ind w:left="2898" w:hanging="440"/>
      </w:pPr>
    </w:lvl>
    <w:lvl w:ilvl="6" w:tplc="FFFFFFFF" w:tentative="1">
      <w:start w:val="1"/>
      <w:numFmt w:val="decimal"/>
      <w:lvlText w:val="%7."/>
      <w:lvlJc w:val="left"/>
      <w:pPr>
        <w:ind w:left="3338" w:hanging="440"/>
      </w:pPr>
    </w:lvl>
    <w:lvl w:ilvl="7" w:tplc="FFFFFFFF" w:tentative="1">
      <w:start w:val="1"/>
      <w:numFmt w:val="aiueoFullWidth"/>
      <w:lvlText w:val="(%8)"/>
      <w:lvlJc w:val="left"/>
      <w:pPr>
        <w:ind w:left="3778" w:hanging="440"/>
      </w:pPr>
    </w:lvl>
    <w:lvl w:ilvl="8" w:tplc="FFFFFFFF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11" w15:restartNumberingAfterBreak="0">
    <w:nsid w:val="428E12C4"/>
    <w:multiLevelType w:val="hybridMultilevel"/>
    <w:tmpl w:val="3898AE9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49D004D"/>
    <w:multiLevelType w:val="hybridMultilevel"/>
    <w:tmpl w:val="823EE67C"/>
    <w:lvl w:ilvl="0" w:tplc="FFFFFFFF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138" w:hanging="440"/>
      </w:pPr>
    </w:lvl>
    <w:lvl w:ilvl="2" w:tplc="FFFFFFFF" w:tentative="1">
      <w:start w:val="1"/>
      <w:numFmt w:val="decimalEnclosedCircle"/>
      <w:lvlText w:val="%3"/>
      <w:lvlJc w:val="left"/>
      <w:pPr>
        <w:ind w:left="1578" w:hanging="440"/>
      </w:pPr>
    </w:lvl>
    <w:lvl w:ilvl="3" w:tplc="FFFFFFFF" w:tentative="1">
      <w:start w:val="1"/>
      <w:numFmt w:val="decimal"/>
      <w:lvlText w:val="%4."/>
      <w:lvlJc w:val="left"/>
      <w:pPr>
        <w:ind w:left="2018" w:hanging="440"/>
      </w:pPr>
    </w:lvl>
    <w:lvl w:ilvl="4" w:tplc="FFFFFFFF" w:tentative="1">
      <w:start w:val="1"/>
      <w:numFmt w:val="aiueoFullWidth"/>
      <w:lvlText w:val="(%5)"/>
      <w:lvlJc w:val="left"/>
      <w:pPr>
        <w:ind w:left="2458" w:hanging="440"/>
      </w:pPr>
    </w:lvl>
    <w:lvl w:ilvl="5" w:tplc="FFFFFFFF" w:tentative="1">
      <w:start w:val="1"/>
      <w:numFmt w:val="decimalEnclosedCircle"/>
      <w:lvlText w:val="%6"/>
      <w:lvlJc w:val="left"/>
      <w:pPr>
        <w:ind w:left="2898" w:hanging="440"/>
      </w:pPr>
    </w:lvl>
    <w:lvl w:ilvl="6" w:tplc="FFFFFFFF" w:tentative="1">
      <w:start w:val="1"/>
      <w:numFmt w:val="decimal"/>
      <w:lvlText w:val="%7."/>
      <w:lvlJc w:val="left"/>
      <w:pPr>
        <w:ind w:left="3338" w:hanging="440"/>
      </w:pPr>
    </w:lvl>
    <w:lvl w:ilvl="7" w:tplc="FFFFFFFF" w:tentative="1">
      <w:start w:val="1"/>
      <w:numFmt w:val="aiueoFullWidth"/>
      <w:lvlText w:val="(%8)"/>
      <w:lvlJc w:val="left"/>
      <w:pPr>
        <w:ind w:left="3778" w:hanging="440"/>
      </w:pPr>
    </w:lvl>
    <w:lvl w:ilvl="8" w:tplc="FFFFFFFF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13" w15:restartNumberingAfterBreak="0">
    <w:nsid w:val="49AE523D"/>
    <w:multiLevelType w:val="hybridMultilevel"/>
    <w:tmpl w:val="520E68D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4" w15:restartNumberingAfterBreak="0">
    <w:nsid w:val="50DF3CB5"/>
    <w:multiLevelType w:val="hybridMultilevel"/>
    <w:tmpl w:val="7AEE92FC"/>
    <w:lvl w:ilvl="0" w:tplc="8CCE652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56DD12F3"/>
    <w:multiLevelType w:val="hybridMultilevel"/>
    <w:tmpl w:val="169CD97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7FC25BE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7DE6B32"/>
    <w:multiLevelType w:val="hybridMultilevel"/>
    <w:tmpl w:val="52141B1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A9E0FB1"/>
    <w:multiLevelType w:val="hybridMultilevel"/>
    <w:tmpl w:val="540A61A0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0" w15:restartNumberingAfterBreak="0">
    <w:nsid w:val="71C731B9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7933799F"/>
    <w:multiLevelType w:val="multilevel"/>
    <w:tmpl w:val="729C43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721921"/>
    <w:multiLevelType w:val="hybridMultilevel"/>
    <w:tmpl w:val="823EE67C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4" w15:restartNumberingAfterBreak="0">
    <w:nsid w:val="7C2443D2"/>
    <w:multiLevelType w:val="hybridMultilevel"/>
    <w:tmpl w:val="0DE8E7F2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5" w15:restartNumberingAfterBreak="0">
    <w:nsid w:val="7D30619E"/>
    <w:multiLevelType w:val="hybridMultilevel"/>
    <w:tmpl w:val="BA4222FE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04705045">
    <w:abstractNumId w:val="21"/>
  </w:num>
  <w:num w:numId="2" w16cid:durableId="2137410692">
    <w:abstractNumId w:val="15"/>
  </w:num>
  <w:num w:numId="3" w16cid:durableId="1415515959">
    <w:abstractNumId w:val="5"/>
  </w:num>
  <w:num w:numId="4" w16cid:durableId="1317538414">
    <w:abstractNumId w:val="3"/>
  </w:num>
  <w:num w:numId="5" w16cid:durableId="945506022">
    <w:abstractNumId w:val="0"/>
  </w:num>
  <w:num w:numId="6" w16cid:durableId="1465154639">
    <w:abstractNumId w:val="4"/>
  </w:num>
  <w:num w:numId="7" w16cid:durableId="625163164">
    <w:abstractNumId w:val="6"/>
  </w:num>
  <w:num w:numId="8" w16cid:durableId="1413238341">
    <w:abstractNumId w:val="23"/>
  </w:num>
  <w:num w:numId="9" w16cid:durableId="1605844888">
    <w:abstractNumId w:val="24"/>
  </w:num>
  <w:num w:numId="10" w16cid:durableId="625083295">
    <w:abstractNumId w:val="10"/>
  </w:num>
  <w:num w:numId="11" w16cid:durableId="828441285">
    <w:abstractNumId w:val="19"/>
  </w:num>
  <w:num w:numId="12" w16cid:durableId="2142842978">
    <w:abstractNumId w:val="22"/>
  </w:num>
  <w:num w:numId="13" w16cid:durableId="1829056892">
    <w:abstractNumId w:val="14"/>
  </w:num>
  <w:num w:numId="14" w16cid:durableId="341905948">
    <w:abstractNumId w:val="16"/>
  </w:num>
  <w:num w:numId="15" w16cid:durableId="1655841671">
    <w:abstractNumId w:val="18"/>
  </w:num>
  <w:num w:numId="16" w16cid:durableId="640307876">
    <w:abstractNumId w:val="11"/>
  </w:num>
  <w:num w:numId="17" w16cid:durableId="397748338">
    <w:abstractNumId w:val="25"/>
  </w:num>
  <w:num w:numId="18" w16cid:durableId="466896525">
    <w:abstractNumId w:val="1"/>
  </w:num>
  <w:num w:numId="19" w16cid:durableId="1988779624">
    <w:abstractNumId w:val="7"/>
  </w:num>
  <w:num w:numId="20" w16cid:durableId="881788187">
    <w:abstractNumId w:val="17"/>
  </w:num>
  <w:num w:numId="21" w16cid:durableId="940836473">
    <w:abstractNumId w:val="20"/>
  </w:num>
  <w:num w:numId="22" w16cid:durableId="1470169779">
    <w:abstractNumId w:val="9"/>
  </w:num>
  <w:num w:numId="23" w16cid:durableId="1265848673">
    <w:abstractNumId w:val="12"/>
  </w:num>
  <w:num w:numId="24" w16cid:durableId="1308238633">
    <w:abstractNumId w:val="13"/>
  </w:num>
  <w:num w:numId="25" w16cid:durableId="1421214310">
    <w:abstractNumId w:val="8"/>
  </w:num>
  <w:num w:numId="26" w16cid:durableId="252787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378BD"/>
    <w:rsid w:val="0004159E"/>
    <w:rsid w:val="0004518C"/>
    <w:rsid w:val="00081921"/>
    <w:rsid w:val="000A54E2"/>
    <w:rsid w:val="000D1971"/>
    <w:rsid w:val="00143D47"/>
    <w:rsid w:val="00145039"/>
    <w:rsid w:val="00212E5B"/>
    <w:rsid w:val="00272CCA"/>
    <w:rsid w:val="003211DA"/>
    <w:rsid w:val="0032358C"/>
    <w:rsid w:val="003A44C3"/>
    <w:rsid w:val="004D4E1C"/>
    <w:rsid w:val="0063702B"/>
    <w:rsid w:val="006449E8"/>
    <w:rsid w:val="0079509B"/>
    <w:rsid w:val="0086248B"/>
    <w:rsid w:val="00877609"/>
    <w:rsid w:val="009727CD"/>
    <w:rsid w:val="0099027A"/>
    <w:rsid w:val="00A10DBA"/>
    <w:rsid w:val="00A850C9"/>
    <w:rsid w:val="00B1202C"/>
    <w:rsid w:val="00B439EE"/>
    <w:rsid w:val="00B667F8"/>
    <w:rsid w:val="00C70C84"/>
    <w:rsid w:val="00C7148C"/>
    <w:rsid w:val="00C82C9F"/>
    <w:rsid w:val="00C95443"/>
    <w:rsid w:val="00CE1DF1"/>
    <w:rsid w:val="00CF0DF5"/>
    <w:rsid w:val="00D20DD2"/>
    <w:rsid w:val="00D900F9"/>
    <w:rsid w:val="00DA4A1E"/>
    <w:rsid w:val="00E359C4"/>
    <w:rsid w:val="00F36BA2"/>
    <w:rsid w:val="00F473AA"/>
    <w:rsid w:val="00F50FBC"/>
    <w:rsid w:val="00F67CC6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rsid w:val="000415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358C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358C"/>
    <w:rPr>
      <w:sz w:val="22"/>
      <w:szCs w:val="24"/>
      <w14:ligatures w14:val="standardContextual"/>
    </w:rPr>
  </w:style>
  <w:style w:type="character" w:styleId="a7">
    <w:name w:val="annotation reference"/>
    <w:basedOn w:val="a0"/>
    <w:uiPriority w:val="99"/>
    <w:semiHidden/>
    <w:unhideWhenUsed/>
    <w:rsid w:val="0032358C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32358C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32358C"/>
    <w:rPr>
      <w:sz w:val="22"/>
      <w:szCs w:val="24"/>
      <w14:ligatures w14:val="standardContextual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2358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2358C"/>
    <w:rPr>
      <w:b/>
      <w:bCs/>
      <w:sz w:val="22"/>
      <w:szCs w:val="24"/>
      <w14:ligatures w14:val="standardContextual"/>
    </w:rPr>
  </w:style>
  <w:style w:type="paragraph" w:styleId="aa">
    <w:name w:val="Revision"/>
    <w:hidden/>
    <w:uiPriority w:val="99"/>
    <w:semiHidden/>
    <w:rsid w:val="0032358C"/>
    <w:pPr>
      <w:spacing w:after="0" w:line="240" w:lineRule="auto"/>
      <w:jc w:val="left"/>
    </w:pPr>
    <w:rPr>
      <w:sz w:val="22"/>
      <w:szCs w:val="24"/>
      <w14:ligatures w14:val="standardContextual"/>
    </w:rPr>
  </w:style>
  <w:style w:type="character" w:customStyle="1" w:styleId="1Char">
    <w:name w:val="제목 1 Char"/>
    <w:basedOn w:val="a0"/>
    <w:link w:val="1"/>
    <w:uiPriority w:val="9"/>
    <w:rsid w:val="0004159E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ab">
    <w:name w:val="Date"/>
    <w:basedOn w:val="a"/>
    <w:next w:val="a"/>
    <w:link w:val="Char3"/>
    <w:uiPriority w:val="99"/>
    <w:semiHidden/>
    <w:unhideWhenUsed/>
    <w:rsid w:val="000A54E2"/>
  </w:style>
  <w:style w:type="character" w:customStyle="1" w:styleId="Char3">
    <w:name w:val="날짜 Char"/>
    <w:basedOn w:val="a0"/>
    <w:link w:val="ab"/>
    <w:uiPriority w:val="99"/>
    <w:semiHidden/>
    <w:rsid w:val="000A54E2"/>
    <w:rPr>
      <w:sz w:val="22"/>
      <w:szCs w:val="24"/>
      <w14:ligatures w14:val="standardContextual"/>
    </w:rPr>
  </w:style>
  <w:style w:type="paragraph" w:styleId="ac">
    <w:name w:val="List Paragraph"/>
    <w:basedOn w:val="a"/>
    <w:uiPriority w:val="34"/>
    <w:qFormat/>
    <w:rsid w:val="00212E5B"/>
    <w:pPr>
      <w:ind w:left="720"/>
      <w:contextualSpacing/>
    </w:pPr>
  </w:style>
  <w:style w:type="paragraph" w:styleId="ad">
    <w:name w:val="Closing"/>
    <w:basedOn w:val="a"/>
    <w:link w:val="Char4"/>
    <w:uiPriority w:val="99"/>
    <w:unhideWhenUsed/>
    <w:rsid w:val="00212E5B"/>
    <w:pPr>
      <w:jc w:val="right"/>
    </w:pPr>
    <w:rPr>
      <w:sz w:val="20"/>
      <w:szCs w:val="20"/>
      <w:lang w:eastAsia="ja-JP"/>
    </w:rPr>
  </w:style>
  <w:style w:type="character" w:customStyle="1" w:styleId="Char4">
    <w:name w:val="맺음말 Char"/>
    <w:basedOn w:val="a0"/>
    <w:link w:val="ad"/>
    <w:uiPriority w:val="99"/>
    <w:rsid w:val="00212E5B"/>
    <w:rPr>
      <w:szCs w:val="20"/>
      <w:lang w:eastAsia="ja-JP"/>
      <w14:ligatures w14:val="standardContextual"/>
    </w:rPr>
  </w:style>
  <w:style w:type="character" w:customStyle="1" w:styleId="ae">
    <w:name w:val="기타_"/>
    <w:basedOn w:val="a0"/>
    <w:link w:val="af"/>
    <w:rsid w:val="00D900F9"/>
    <w:rPr>
      <w:rFonts w:ascii="MS Gothic" w:eastAsia="MS Gothic" w:hAnsi="MS Gothic" w:cs="MS Gothic"/>
      <w:sz w:val="19"/>
      <w:szCs w:val="19"/>
      <w:lang w:val="ja-JP" w:eastAsia="ja-JP"/>
    </w:rPr>
  </w:style>
  <w:style w:type="paragraph" w:customStyle="1" w:styleId="af">
    <w:name w:val="기타"/>
    <w:basedOn w:val="a"/>
    <w:link w:val="ae"/>
    <w:rsid w:val="00D900F9"/>
    <w:pPr>
      <w:widowControl w:val="0"/>
      <w:spacing w:line="456" w:lineRule="auto"/>
      <w:jc w:val="left"/>
    </w:pPr>
    <w:rPr>
      <w:rFonts w:ascii="MS Gothic" w:eastAsia="MS Gothic" w:hAnsi="MS Gothic" w:cs="MS Gothic"/>
      <w:sz w:val="19"/>
      <w:szCs w:val="19"/>
      <w:lang w:val="ja-JP" w:eastAsia="ja-JP"/>
      <w14:ligatures w14:val="none"/>
    </w:rPr>
  </w:style>
  <w:style w:type="character" w:customStyle="1" w:styleId="af0">
    <w:name w:val="본문 텍스트_"/>
    <w:basedOn w:val="a0"/>
    <w:link w:val="af1"/>
    <w:rsid w:val="00C82C9F"/>
    <w:rPr>
      <w:rFonts w:ascii="MS Gothic" w:eastAsia="MS Gothic" w:hAnsi="MS Gothic" w:cs="MS Gothic"/>
      <w:lang w:val="ja-JP" w:eastAsia="ja-JP"/>
    </w:rPr>
  </w:style>
  <w:style w:type="paragraph" w:customStyle="1" w:styleId="af1">
    <w:name w:val="본문 텍스트"/>
    <w:basedOn w:val="a"/>
    <w:link w:val="af0"/>
    <w:rsid w:val="00C82C9F"/>
    <w:pPr>
      <w:widowControl w:val="0"/>
      <w:spacing w:after="340" w:line="370" w:lineRule="auto"/>
      <w:jc w:val="left"/>
    </w:pPr>
    <w:rPr>
      <w:rFonts w:ascii="MS Gothic" w:eastAsia="MS Gothic" w:hAnsi="MS Gothic" w:cs="MS Gothic"/>
      <w:sz w:val="20"/>
      <w:szCs w:val="22"/>
      <w:lang w:val="ja-JP" w:eastAsia="ja-JP"/>
      <w14:ligatures w14:val="none"/>
    </w:rPr>
  </w:style>
  <w:style w:type="paragraph" w:styleId="af2">
    <w:name w:val="Plain Text"/>
    <w:basedOn w:val="a"/>
    <w:link w:val="Char5"/>
    <w:uiPriority w:val="99"/>
    <w:unhideWhenUsed/>
    <w:rsid w:val="006449E8"/>
    <w:rPr>
      <w:rFonts w:asciiTheme="minorEastAsia" w:hAnsi="Courier New" w:cs="Courier New"/>
    </w:rPr>
  </w:style>
  <w:style w:type="character" w:customStyle="1" w:styleId="Char5">
    <w:name w:val="글자만 Char"/>
    <w:basedOn w:val="a0"/>
    <w:link w:val="af2"/>
    <w:uiPriority w:val="99"/>
    <w:rsid w:val="006449E8"/>
    <w:rPr>
      <w:rFonts w:asciiTheme="minorEastAsia" w:hAnsi="Courier New" w:cs="Courier New"/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2025-07-17T03:37:00Z</dcterms:created>
  <dcterms:modified xsi:type="dcterms:W3CDTF">2025-07-17T03:37:00Z</dcterms:modified>
</cp:coreProperties>
</file>